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80D60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Find 5 ionic compounds and 5 molecular (AKA COVALENT) compounds used in nursing or healthcare or </w:t>
      </w:r>
      <w:proofErr w:type="spellStart"/>
      <w:proofErr w:type="gramStart"/>
      <w:r>
        <w:rPr>
          <w:rFonts w:ascii="Arial" w:hAnsi="Arial" w:cs="Arial"/>
          <w:b/>
          <w:bCs/>
          <w:color w:val="000000"/>
        </w:rPr>
        <w:t>every day</w:t>
      </w:r>
      <w:proofErr w:type="spellEnd"/>
      <w:proofErr w:type="gramEnd"/>
      <w:r>
        <w:rPr>
          <w:rFonts w:ascii="Arial" w:hAnsi="Arial" w:cs="Arial"/>
          <w:b/>
          <w:bCs/>
          <w:color w:val="000000"/>
        </w:rPr>
        <w:t xml:space="preserve"> life:</w:t>
      </w:r>
    </w:p>
    <w:p w14:paraId="256601C5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IONIC:</w:t>
      </w:r>
    </w:p>
    <w:p w14:paraId="555EAE78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1, Name and use and link to reference</w:t>
      </w:r>
    </w:p>
    <w:p w14:paraId="2C580B82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2, Name and use and </w:t>
      </w:r>
      <w:proofErr w:type="spellStart"/>
      <w:r>
        <w:rPr>
          <w:rFonts w:ascii="Arial" w:hAnsi="Arial" w:cs="Arial"/>
          <w:b/>
          <w:bCs/>
          <w:color w:val="000000"/>
        </w:rPr>
        <w:t>linke</w:t>
      </w:r>
      <w:proofErr w:type="spellEnd"/>
      <w:r>
        <w:rPr>
          <w:rFonts w:ascii="Arial" w:hAnsi="Arial" w:cs="Arial"/>
          <w:b/>
          <w:bCs/>
          <w:color w:val="000000"/>
        </w:rPr>
        <w:t xml:space="preserve"> to reference</w:t>
      </w:r>
    </w:p>
    <w:p w14:paraId="48BE52DE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3, Name and use and link to reference</w:t>
      </w:r>
    </w:p>
    <w:p w14:paraId="487DE3EB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4, Name and use and link to </w:t>
      </w:r>
      <w:proofErr w:type="spellStart"/>
      <w:r>
        <w:rPr>
          <w:rFonts w:ascii="Arial" w:hAnsi="Arial" w:cs="Arial"/>
          <w:b/>
          <w:bCs/>
          <w:color w:val="000000"/>
        </w:rPr>
        <w:t>refernce</w:t>
      </w:r>
      <w:proofErr w:type="spellEnd"/>
    </w:p>
    <w:p w14:paraId="209D7CF9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5, Name and use and links to reference</w:t>
      </w:r>
    </w:p>
    <w:p w14:paraId="54D024B0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MOLECULAR:</w:t>
      </w:r>
    </w:p>
    <w:p w14:paraId="501C51AC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1, Name and use and link to reference</w:t>
      </w:r>
    </w:p>
    <w:p w14:paraId="6976163D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2, Name and use and </w:t>
      </w:r>
      <w:proofErr w:type="spellStart"/>
      <w:r>
        <w:rPr>
          <w:rFonts w:ascii="Arial" w:hAnsi="Arial" w:cs="Arial"/>
          <w:b/>
          <w:bCs/>
          <w:color w:val="000000"/>
        </w:rPr>
        <w:t>linke</w:t>
      </w:r>
      <w:proofErr w:type="spellEnd"/>
      <w:r>
        <w:rPr>
          <w:rFonts w:ascii="Arial" w:hAnsi="Arial" w:cs="Arial"/>
          <w:b/>
          <w:bCs/>
          <w:color w:val="000000"/>
        </w:rPr>
        <w:t xml:space="preserve"> to reference</w:t>
      </w:r>
    </w:p>
    <w:p w14:paraId="72400B6F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3, Name and use and link to reference</w:t>
      </w:r>
    </w:p>
    <w:p w14:paraId="1E038308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4, Name and use and link to </w:t>
      </w:r>
      <w:proofErr w:type="spellStart"/>
      <w:r>
        <w:rPr>
          <w:rFonts w:ascii="Arial" w:hAnsi="Arial" w:cs="Arial"/>
          <w:b/>
          <w:bCs/>
          <w:color w:val="000000"/>
        </w:rPr>
        <w:t>refernce</w:t>
      </w:r>
      <w:proofErr w:type="spellEnd"/>
    </w:p>
    <w:p w14:paraId="07C69E5B" w14:textId="77777777" w:rsidR="00D01F24" w:rsidRDefault="00D01F24" w:rsidP="00D01F24">
      <w:pPr>
        <w:pStyle w:val="NormalWeb"/>
        <w:shd w:val="clear" w:color="auto" w:fill="FFFFFF"/>
        <w:spacing w:before="0" w:beforeAutospacing="0" w:after="24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5, Name and use and links to reference</w:t>
      </w:r>
    </w:p>
    <w:p w14:paraId="52858698" w14:textId="77777777" w:rsidR="009669DE" w:rsidRDefault="009669DE"/>
    <w:sectPr w:rsidR="009669DE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F24"/>
    <w:rsid w:val="007D6F10"/>
    <w:rsid w:val="009669DE"/>
    <w:rsid w:val="00D0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1D7E5"/>
  <w15:chartTrackingRefBased/>
  <w15:docId w15:val="{C5AE6E3A-0903-3243-B448-0F383A24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1F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1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1</cp:revision>
  <dcterms:created xsi:type="dcterms:W3CDTF">2020-11-17T17:44:00Z</dcterms:created>
  <dcterms:modified xsi:type="dcterms:W3CDTF">2020-11-17T17:45:00Z</dcterms:modified>
</cp:coreProperties>
</file>